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47" w:rsidRDefault="00A15F4D" w:rsidP="00E66A47">
      <w:r>
        <w:t>Annexe 8</w:t>
      </w:r>
      <w:bookmarkStart w:id="0" w:name="_GoBack"/>
      <w:bookmarkEnd w:id="0"/>
      <w:r w:rsidR="0095305A">
        <w:t xml:space="preserve"> – Distorsions cognitive</w:t>
      </w:r>
      <w:r w:rsidR="00E66A47">
        <w:t>s liés au sommeil</w:t>
      </w:r>
    </w:p>
    <w:p w:rsidR="0095305A" w:rsidRDefault="0095305A" w:rsidP="0095305A">
      <w:pPr>
        <w:pStyle w:val="Paragraphedeliste"/>
        <w:numPr>
          <w:ilvl w:val="0"/>
          <w:numId w:val="1"/>
        </w:numPr>
      </w:pPr>
      <w:r w:rsidRPr="00B52F33">
        <w:rPr>
          <w:b/>
        </w:rPr>
        <w:t>Tout ou rien :</w:t>
      </w:r>
      <w:r w:rsidRPr="00B52F33">
        <w:t xml:space="preserve"> il s'agit de pensées</w:t>
      </w:r>
      <w:r w:rsidRPr="00B52F33">
        <w:rPr>
          <w:rStyle w:val="apple-converted-space"/>
        </w:rPr>
        <w:t> </w:t>
      </w:r>
      <w:r w:rsidRPr="00B52F33">
        <w:t>dichotomiques</w:t>
      </w:r>
      <w:r w:rsidRPr="00B52F33">
        <w:rPr>
          <w:rStyle w:val="apple-converted-space"/>
        </w:rPr>
        <w:t> </w:t>
      </w:r>
      <w:r w:rsidRPr="00B52F33">
        <w:t>en</w:t>
      </w:r>
      <w:r w:rsidRPr="00B52F33">
        <w:rPr>
          <w:rStyle w:val="apple-converted-space"/>
        </w:rPr>
        <w:t> </w:t>
      </w:r>
      <w:r w:rsidRPr="00B52F33">
        <w:t>tout</w:t>
      </w:r>
      <w:r w:rsidRPr="00B52F33">
        <w:rPr>
          <w:rStyle w:val="apple-converted-space"/>
        </w:rPr>
        <w:t> </w:t>
      </w:r>
      <w:r w:rsidRPr="00B52F33">
        <w:t>noir ou </w:t>
      </w:r>
      <w:r w:rsidRPr="00B52F33">
        <w:rPr>
          <w:rStyle w:val="apple-converted-space"/>
        </w:rPr>
        <w:t>tout </w:t>
      </w:r>
      <w:r w:rsidRPr="00B52F33">
        <w:t>blanc.</w:t>
      </w:r>
    </w:p>
    <w:p w:rsidR="0095305A" w:rsidRPr="00B52F33" w:rsidRDefault="0095305A" w:rsidP="0095305A">
      <w:pPr>
        <w:pStyle w:val="Paragraphedeliste"/>
        <w:numPr>
          <w:ilvl w:val="1"/>
          <w:numId w:val="1"/>
        </w:numPr>
        <w:shd w:val="clear" w:color="auto" w:fill="FFFFFF"/>
        <w:spacing w:after="0"/>
        <w:rPr>
          <w:sz w:val="28"/>
          <w:szCs w:val="28"/>
        </w:rPr>
      </w:pPr>
      <w:r w:rsidRPr="00B52F33">
        <w:t>C'est la catastrophe si je ne dors pas je vais être crevé demain !</w:t>
      </w:r>
    </w:p>
    <w:p w:rsidR="0095305A" w:rsidRPr="00DD6187" w:rsidRDefault="0095305A" w:rsidP="0095305A">
      <w:pPr>
        <w:pStyle w:val="Paragraphedeliste"/>
        <w:numPr>
          <w:ilvl w:val="0"/>
          <w:numId w:val="1"/>
        </w:numPr>
      </w:pPr>
      <w:r w:rsidRPr="00DD6187">
        <w:rPr>
          <w:b/>
        </w:rPr>
        <w:t xml:space="preserve"> Minimalisation/maximalisation</w:t>
      </w:r>
      <w:r w:rsidRPr="00DD6187">
        <w:t> : consiste à minimiser le côté positif au profit du négatif. Exemple :</w:t>
      </w:r>
    </w:p>
    <w:p w:rsidR="0095305A" w:rsidRPr="00DD6187" w:rsidRDefault="0095305A" w:rsidP="0095305A">
      <w:pPr>
        <w:pStyle w:val="Paragraphedeliste"/>
        <w:numPr>
          <w:ilvl w:val="1"/>
          <w:numId w:val="1"/>
        </w:numPr>
      </w:pPr>
      <w:r w:rsidRPr="00DD6187">
        <w:t>« Je dors mal en ce moment » (alors que l’agenda montre une bonne nuit un jour sur deux). Les bonnes nuits sont minimisées et les mauvaises maximisées.</w:t>
      </w:r>
    </w:p>
    <w:p w:rsidR="0095305A" w:rsidRPr="00DD6187" w:rsidRDefault="0095305A" w:rsidP="0095305A">
      <w:pPr>
        <w:pStyle w:val="Paragraphedeliste"/>
        <w:numPr>
          <w:ilvl w:val="0"/>
          <w:numId w:val="1"/>
        </w:numPr>
      </w:pPr>
      <w:proofErr w:type="spellStart"/>
      <w:r w:rsidRPr="00DD6187">
        <w:rPr>
          <w:b/>
        </w:rPr>
        <w:t>Surgénéralisation</w:t>
      </w:r>
      <w:proofErr w:type="spellEnd"/>
      <w:r w:rsidRPr="00DD6187">
        <w:rPr>
          <w:b/>
        </w:rPr>
        <w:t xml:space="preserve"> : </w:t>
      </w:r>
      <w:r w:rsidRPr="00DD6187">
        <w:t>à partir d’un événement, la personne va l’étendre à toutes les situations similaires. Exemple :</w:t>
      </w:r>
    </w:p>
    <w:p w:rsidR="0095305A" w:rsidRPr="00DD6187" w:rsidRDefault="0095305A" w:rsidP="0095305A">
      <w:pPr>
        <w:pStyle w:val="Paragraphedeliste"/>
        <w:numPr>
          <w:ilvl w:val="1"/>
          <w:numId w:val="1"/>
        </w:numPr>
      </w:pPr>
      <w:r w:rsidRPr="00DD6187">
        <w:t>« J’ai mal dormi cette nuit, je resterai toujours un insomniaque » (alors que la personne dort bien depuis un mois).</w:t>
      </w:r>
    </w:p>
    <w:p w:rsidR="0095305A" w:rsidRPr="00DD6187" w:rsidRDefault="0095305A" w:rsidP="0095305A">
      <w:pPr>
        <w:pStyle w:val="Paragraphedeliste"/>
        <w:numPr>
          <w:ilvl w:val="0"/>
          <w:numId w:val="1"/>
        </w:numPr>
      </w:pPr>
      <w:r w:rsidRPr="00DD6187">
        <w:rPr>
          <w:b/>
          <w:szCs w:val="24"/>
        </w:rPr>
        <w:t>Inférence arbitraire :</w:t>
      </w:r>
      <w:r w:rsidRPr="00DD6187">
        <w:rPr>
          <w:szCs w:val="24"/>
        </w:rPr>
        <w:t xml:space="preserve"> consiste à tirer des conclusions sans preuves. Exemple :</w:t>
      </w:r>
    </w:p>
    <w:p w:rsidR="0095305A" w:rsidRPr="00DD6187" w:rsidRDefault="0095305A" w:rsidP="0095305A">
      <w:pPr>
        <w:pStyle w:val="Paragraphedeliste"/>
        <w:numPr>
          <w:ilvl w:val="1"/>
          <w:numId w:val="1"/>
        </w:numPr>
      </w:pPr>
      <w:r w:rsidRPr="00DD6187">
        <w:t>« Je suis fatigué parce que je n’ai pas assez dormi ces jours-ci. »</w:t>
      </w:r>
    </w:p>
    <w:p w:rsidR="0095305A" w:rsidRPr="00FA058B" w:rsidRDefault="0095305A" w:rsidP="0095305A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Attribution arbitraire</w:t>
      </w:r>
      <w:r w:rsidRPr="00DD6187">
        <w:rPr>
          <w:b/>
        </w:rPr>
        <w:t xml:space="preserve"> :</w:t>
      </w:r>
      <w:r w:rsidRPr="00DD6187">
        <w:t xml:space="preserve"> consiste à attribuer un statut fixe à des horaires </w:t>
      </w:r>
      <w:r>
        <w:t xml:space="preserve">ou à des moments de la semaine, </w:t>
      </w:r>
      <w:r w:rsidRPr="00DD6187">
        <w:t>sans tenir compte de ses sensations. C’est l’heure qui est rattachée à une croyance figée.</w:t>
      </w:r>
    </w:p>
    <w:p w:rsidR="0095305A" w:rsidRPr="00FA058B" w:rsidRDefault="0095305A" w:rsidP="0095305A">
      <w:pPr>
        <w:pStyle w:val="Paragraphedeliste"/>
      </w:pPr>
      <w:r w:rsidRPr="00FA058B">
        <w:t xml:space="preserve"> Exemples sur les heures psychologiques :</w:t>
      </w:r>
    </w:p>
    <w:p w:rsidR="0095305A" w:rsidRPr="00FA058B" w:rsidRDefault="0095305A" w:rsidP="0095305A">
      <w:pPr>
        <w:pStyle w:val="Paragraphedeliste"/>
        <w:numPr>
          <w:ilvl w:val="1"/>
          <w:numId w:val="1"/>
        </w:numPr>
      </w:pPr>
      <w:r w:rsidRPr="00FA058B">
        <w:t>« 6 h 55, c’est trop tôt ; se réveiller à 7 heures, ça va. »</w:t>
      </w:r>
    </w:p>
    <w:p w:rsidR="0095305A" w:rsidRPr="00FA058B" w:rsidRDefault="0095305A" w:rsidP="0095305A">
      <w:pPr>
        <w:pStyle w:val="Paragraphedeliste"/>
        <w:numPr>
          <w:ilvl w:val="1"/>
          <w:numId w:val="1"/>
        </w:numPr>
      </w:pPr>
      <w:r w:rsidRPr="00FA058B">
        <w:t>« 5 h 30, ce n’est pas une heure pour se lever. »</w:t>
      </w:r>
    </w:p>
    <w:p w:rsidR="0095305A" w:rsidRPr="00FA058B" w:rsidRDefault="0095305A" w:rsidP="0095305A">
      <w:pPr>
        <w:pStyle w:val="Paragraphedeliste"/>
        <w:numPr>
          <w:ilvl w:val="1"/>
          <w:numId w:val="1"/>
        </w:numPr>
      </w:pPr>
      <w:r w:rsidRPr="00FA058B">
        <w:t>« Minuit,</w:t>
      </w:r>
      <w:r w:rsidRPr="00FA058B">
        <w:rPr>
          <w:color w:val="FF0000"/>
        </w:rPr>
        <w:t xml:space="preserve"> </w:t>
      </w:r>
      <w:r w:rsidRPr="00FA058B">
        <w:t>c’est trop tard, je serai fatigué demain. »</w:t>
      </w:r>
    </w:p>
    <w:p w:rsidR="0095305A" w:rsidRPr="00DD6187" w:rsidRDefault="0095305A" w:rsidP="0095305A">
      <w:pPr>
        <w:pStyle w:val="Paragraphedeliste"/>
      </w:pPr>
      <w:r w:rsidRPr="00FA058B">
        <w:t>Exemples sur les jour</w:t>
      </w:r>
      <w:r>
        <w:t>s</w:t>
      </w:r>
      <w:r w:rsidRPr="00FA058B">
        <w:t xml:space="preserve"> de la semaine</w:t>
      </w:r>
      <w:r w:rsidRPr="00DD6187">
        <w:t xml:space="preserve"> : </w:t>
      </w:r>
    </w:p>
    <w:p w:rsidR="0095305A" w:rsidRPr="00DD6187" w:rsidRDefault="0095305A" w:rsidP="0095305A">
      <w:pPr>
        <w:pStyle w:val="Paragraphedeliste"/>
        <w:numPr>
          <w:ilvl w:val="1"/>
          <w:numId w:val="1"/>
        </w:numPr>
      </w:pPr>
      <w:r w:rsidRPr="00DD6187">
        <w:t xml:space="preserve">« Je </w:t>
      </w:r>
      <w:r w:rsidRPr="00004440">
        <w:t>dors toujours bien le vendredi</w:t>
      </w:r>
      <w:r w:rsidRPr="00DD6187">
        <w:t xml:space="preserve"> soir. »</w:t>
      </w:r>
    </w:p>
    <w:p w:rsidR="0095305A" w:rsidRPr="00DD6187" w:rsidRDefault="0095305A" w:rsidP="0095305A">
      <w:pPr>
        <w:pStyle w:val="Paragraphedeliste"/>
        <w:numPr>
          <w:ilvl w:val="1"/>
          <w:numId w:val="1"/>
        </w:numPr>
      </w:pPr>
      <w:r w:rsidRPr="00DD6187">
        <w:t>« Je dors toujours mal le dimanche soir. »</w:t>
      </w:r>
    </w:p>
    <w:p w:rsidR="0095305A" w:rsidRPr="00DD6187" w:rsidRDefault="0095305A" w:rsidP="0095305A">
      <w:pPr>
        <w:pStyle w:val="Paragraphedeliste"/>
        <w:numPr>
          <w:ilvl w:val="0"/>
          <w:numId w:val="1"/>
        </w:numPr>
      </w:pPr>
      <w:r w:rsidRPr="00DD6187">
        <w:rPr>
          <w:b/>
        </w:rPr>
        <w:t>Prédiction négative du futur</w:t>
      </w:r>
      <w:r w:rsidRPr="00DD6187">
        <w:t xml:space="preserve"> : prévision catastrophique d’un événement à venir. Exemple : </w:t>
      </w:r>
    </w:p>
    <w:p w:rsidR="0095305A" w:rsidRDefault="0095305A" w:rsidP="0095305A">
      <w:pPr>
        <w:pStyle w:val="Paragraphedeliste"/>
        <w:numPr>
          <w:ilvl w:val="0"/>
          <w:numId w:val="4"/>
        </w:numPr>
        <w:ind w:left="1134" w:firstLine="0"/>
      </w:pPr>
      <w:r w:rsidRPr="00DD6187">
        <w:t>« Ils vont voir que j’ai des cernes et donc ils vont penser que je ne suis pas en état de bien travailler. »</w:t>
      </w:r>
    </w:p>
    <w:p w:rsidR="0095305A" w:rsidRPr="0000282E" w:rsidRDefault="0095305A" w:rsidP="0095305A">
      <w:pPr>
        <w:pStyle w:val="Paragraphedeliste"/>
        <w:numPr>
          <w:ilvl w:val="0"/>
          <w:numId w:val="4"/>
        </w:numPr>
      </w:pPr>
      <w:r w:rsidRPr="0000282E">
        <w:rPr>
          <w:b/>
        </w:rPr>
        <w:t xml:space="preserve">Abstraction sélective : </w:t>
      </w:r>
      <w:r w:rsidRPr="0000282E">
        <w:t xml:space="preserve">consiste à focaliser son attention sur un détail et ne pas voir la nuit dans son ensemble. </w:t>
      </w:r>
    </w:p>
    <w:p w:rsidR="0095305A" w:rsidRPr="0000282E" w:rsidRDefault="0095305A" w:rsidP="0095305A">
      <w:pPr>
        <w:pStyle w:val="Paragraphedeliste"/>
        <w:numPr>
          <w:ilvl w:val="1"/>
          <w:numId w:val="4"/>
        </w:numPr>
        <w:rPr>
          <w:b/>
        </w:rPr>
      </w:pPr>
      <w:r w:rsidRPr="00DD6187">
        <w:t xml:space="preserve">Exemple : </w:t>
      </w:r>
      <w:r w:rsidRPr="0000282E">
        <w:rPr>
          <w:shd w:val="clear" w:color="auto" w:fill="FFFFFF"/>
        </w:rPr>
        <w:t>Je me suis réveillé une fois cette nuit j'ai vraiment un mauvais sommeil !</w:t>
      </w:r>
    </w:p>
    <w:p w:rsidR="002B3A67" w:rsidRDefault="00A15F4D"/>
    <w:sectPr w:rsidR="002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3D96"/>
    <w:multiLevelType w:val="hybridMultilevel"/>
    <w:tmpl w:val="1A84A940"/>
    <w:lvl w:ilvl="0" w:tplc="040C000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84C8A"/>
    <w:multiLevelType w:val="hybridMultilevel"/>
    <w:tmpl w:val="1A84A9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A2796"/>
    <w:multiLevelType w:val="hybridMultilevel"/>
    <w:tmpl w:val="D430D080"/>
    <w:lvl w:ilvl="0" w:tplc="62DE5590">
      <w:start w:val="1"/>
      <w:numFmt w:val="lowerLetter"/>
      <w:pStyle w:val="Titre5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A47"/>
    <w:rsid w:val="003E4A5C"/>
    <w:rsid w:val="00495E15"/>
    <w:rsid w:val="0051352D"/>
    <w:rsid w:val="0095305A"/>
    <w:rsid w:val="00A15F4D"/>
    <w:rsid w:val="00CB5427"/>
    <w:rsid w:val="00E6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E8C88"/>
  <w15:chartTrackingRefBased/>
  <w15:docId w15:val="{7FF14FDC-95EB-47EC-A012-4DB38008D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66A47"/>
    <w:pPr>
      <w:spacing w:after="200" w:line="360" w:lineRule="auto"/>
    </w:pPr>
    <w:rPr>
      <w:rFonts w:ascii="Calibri" w:eastAsia="Calibri" w:hAnsi="Calibri" w:cs="Calibri"/>
    </w:rPr>
  </w:style>
  <w:style w:type="paragraph" w:styleId="Titre5">
    <w:name w:val="heading 5"/>
    <w:basedOn w:val="Normal"/>
    <w:next w:val="Normal"/>
    <w:link w:val="Titre5Car"/>
    <w:autoRedefine/>
    <w:uiPriority w:val="9"/>
    <w:unhideWhenUsed/>
    <w:qFormat/>
    <w:rsid w:val="00E66A47"/>
    <w:pPr>
      <w:keepNext/>
      <w:keepLines/>
      <w:numPr>
        <w:numId w:val="2"/>
      </w:numPr>
      <w:spacing w:before="40" w:after="0"/>
      <w:outlineLvl w:val="4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uiPriority w:val="9"/>
    <w:rsid w:val="00E66A47"/>
    <w:rPr>
      <w:rFonts w:asciiTheme="majorHAnsi" w:eastAsiaTheme="majorEastAsia" w:hAnsiTheme="majorHAnsi" w:cstheme="majorBidi"/>
    </w:rPr>
  </w:style>
  <w:style w:type="paragraph" w:styleId="Paragraphedeliste">
    <w:name w:val="List Paragraph"/>
    <w:basedOn w:val="Normal"/>
    <w:uiPriority w:val="34"/>
    <w:qFormat/>
    <w:rsid w:val="00E66A47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953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dagneaux</dc:creator>
  <cp:keywords/>
  <dc:description/>
  <cp:lastModifiedBy>DAGNEAUX</cp:lastModifiedBy>
  <cp:revision>3</cp:revision>
  <dcterms:created xsi:type="dcterms:W3CDTF">2016-06-08T13:21:00Z</dcterms:created>
  <dcterms:modified xsi:type="dcterms:W3CDTF">2016-06-13T11:12:00Z</dcterms:modified>
</cp:coreProperties>
</file>